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A9F" w:rsidRDefault="00404A9F" w:rsidP="00604CAB">
      <w:pPr>
        <w:pStyle w:val="NormalWeb"/>
        <w:spacing w:before="0" w:beforeAutospacing="0" w:after="0" w:afterAutospacing="0"/>
        <w:ind w:right="3647"/>
        <w:jc w:val="right"/>
        <w:rPr>
          <w:rFonts w:ascii="Arial" w:hAnsi="Arial" w:cs="Arial"/>
          <w:b/>
          <w:bCs/>
          <w:color w:val="000000"/>
          <w:sz w:val="28"/>
          <w:szCs w:val="28"/>
        </w:rPr>
      </w:pPr>
      <w:r>
        <w:rPr>
          <w:rFonts w:ascii="Arial" w:hAnsi="Arial" w:cs="Arial"/>
          <w:i/>
          <w:iCs/>
          <w:noProof/>
          <w:color w:val="000000"/>
          <w:sz w:val="28"/>
          <w:szCs w:val="28"/>
          <w:bdr w:val="none" w:sz="0" w:space="0" w:color="auto" w:frame="1"/>
        </w:rPr>
        <w:drawing>
          <wp:inline distT="0" distB="0" distL="0" distR="0" wp14:anchorId="3BCAF47C" wp14:editId="0D6C489D">
            <wp:extent cx="1226820" cy="1630680"/>
            <wp:effectExtent l="0" t="0" r="0" b="7620"/>
            <wp:docPr id="3" name="Picture 3" descr="https://lh4.googleusercontent.com/xwtF8HTl-lBED5y3Y3gH0tLnIk9iVlpT5ecuBqdgj64pbe316EQFwFx2ODG8oB3dukaugk_SYTeO6rFGhxb2W3D93ueDFSJYY1eMidHEgigFUDcKxIOWrpxvOwRWFJEXKngnKNsOihmKxxBZVORLD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4.googleusercontent.com/xwtF8HTl-lBED5y3Y3gH0tLnIk9iVlpT5ecuBqdgj64pbe316EQFwFx2ODG8oB3dukaugk_SYTeO6rFGhxb2W3D93ueDFSJYY1eMidHEgigFUDcKxIOWrpxvOwRWFJEXKngnKNsOihmKxxBZVORLDo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6820" cy="1630680"/>
                    </a:xfrm>
                    <a:prstGeom prst="rect">
                      <a:avLst/>
                    </a:prstGeom>
                    <a:noFill/>
                    <a:ln>
                      <a:noFill/>
                    </a:ln>
                  </pic:spPr>
                </pic:pic>
              </a:graphicData>
            </a:graphic>
          </wp:inline>
        </w:drawing>
      </w:r>
      <w:r w:rsidR="00604CAB">
        <w:rPr>
          <w:rFonts w:ascii="Arial" w:hAnsi="Arial" w:cs="Arial"/>
          <w:b/>
          <w:bCs/>
          <w:color w:val="000000"/>
          <w:sz w:val="28"/>
          <w:szCs w:val="28"/>
        </w:rPr>
        <w:t>  </w:t>
      </w:r>
    </w:p>
    <w:p w:rsidR="00404A9F" w:rsidRDefault="00404A9F" w:rsidP="00404A9F">
      <w:pPr>
        <w:pStyle w:val="NormalWeb"/>
        <w:spacing w:before="0" w:beforeAutospacing="0" w:after="0" w:afterAutospacing="0"/>
        <w:ind w:right="3647"/>
        <w:rPr>
          <w:rFonts w:ascii="Arial" w:hAnsi="Arial" w:cs="Arial"/>
          <w:b/>
          <w:bCs/>
          <w:color w:val="000000"/>
          <w:sz w:val="28"/>
          <w:szCs w:val="28"/>
        </w:rPr>
      </w:pPr>
    </w:p>
    <w:p w:rsidR="00404A9F" w:rsidRDefault="00404A9F" w:rsidP="00604CAB">
      <w:pPr>
        <w:pStyle w:val="NormalWeb"/>
        <w:spacing w:before="0" w:beforeAutospacing="0" w:after="0" w:afterAutospacing="0"/>
        <w:ind w:right="3647"/>
        <w:jc w:val="right"/>
        <w:rPr>
          <w:rFonts w:ascii="Arial" w:hAnsi="Arial" w:cs="Arial"/>
          <w:b/>
          <w:bCs/>
          <w:color w:val="000000"/>
          <w:sz w:val="28"/>
          <w:szCs w:val="28"/>
        </w:rPr>
      </w:pPr>
    </w:p>
    <w:p w:rsidR="00604CAB" w:rsidRDefault="00604CAB" w:rsidP="00604CAB">
      <w:pPr>
        <w:pStyle w:val="NormalWeb"/>
        <w:spacing w:before="0" w:beforeAutospacing="0" w:after="0" w:afterAutospacing="0"/>
        <w:ind w:right="3647"/>
        <w:jc w:val="right"/>
        <w:rPr>
          <w:rFonts w:ascii="Happy Monkey" w:hAnsi="Happy Monkey"/>
          <w:b/>
          <w:bCs/>
          <w:color w:val="000000"/>
          <w:sz w:val="28"/>
          <w:szCs w:val="28"/>
        </w:rPr>
      </w:pPr>
      <w:r>
        <w:rPr>
          <w:rFonts w:ascii="Happy Monkey" w:hAnsi="Happy Monkey"/>
          <w:b/>
          <w:bCs/>
          <w:color w:val="000000"/>
          <w:sz w:val="28"/>
          <w:szCs w:val="28"/>
        </w:rPr>
        <w:t xml:space="preserve">Bridget </w:t>
      </w:r>
      <w:proofErr w:type="spellStart"/>
      <w:r>
        <w:rPr>
          <w:rFonts w:ascii="Happy Monkey" w:hAnsi="Happy Monkey"/>
          <w:b/>
          <w:bCs/>
          <w:color w:val="000000"/>
          <w:sz w:val="28"/>
          <w:szCs w:val="28"/>
        </w:rPr>
        <w:t>Thesing</w:t>
      </w:r>
      <w:proofErr w:type="spellEnd"/>
      <w:r>
        <w:rPr>
          <w:rFonts w:ascii="Happy Monkey" w:hAnsi="Happy Monkey"/>
          <w:b/>
          <w:bCs/>
          <w:color w:val="000000"/>
          <w:sz w:val="28"/>
          <w:szCs w:val="28"/>
        </w:rPr>
        <w:t> </w:t>
      </w:r>
    </w:p>
    <w:p w:rsidR="00404A9F" w:rsidRDefault="00404A9F" w:rsidP="00604CAB">
      <w:pPr>
        <w:pStyle w:val="NormalWeb"/>
        <w:spacing w:before="0" w:beforeAutospacing="0" w:after="0" w:afterAutospacing="0"/>
        <w:ind w:right="3647"/>
        <w:jc w:val="right"/>
      </w:pPr>
    </w:p>
    <w:p w:rsidR="00604CAB" w:rsidRPr="00404A9F" w:rsidRDefault="00604CAB" w:rsidP="00404A9F">
      <w:pPr>
        <w:rPr>
          <w:i/>
          <w:sz w:val="24"/>
          <w:szCs w:val="24"/>
        </w:rPr>
      </w:pPr>
      <w:r w:rsidRPr="00404A9F">
        <w:rPr>
          <w:i/>
          <w:sz w:val="24"/>
          <w:szCs w:val="24"/>
        </w:rPr>
        <w:t>Bridget is thrilled to be touring again with Missoula Children's Theatre! She grew up in Kentucky</w:t>
      </w:r>
      <w:proofErr w:type="gramStart"/>
      <w:r w:rsidRPr="00404A9F">
        <w:rPr>
          <w:i/>
          <w:sz w:val="24"/>
          <w:szCs w:val="24"/>
        </w:rPr>
        <w:t>  and</w:t>
      </w:r>
      <w:proofErr w:type="gramEnd"/>
      <w:r w:rsidRPr="00404A9F">
        <w:rPr>
          <w:i/>
          <w:sz w:val="24"/>
          <w:szCs w:val="24"/>
        </w:rPr>
        <w:t xml:space="preserve"> graduated from the University of Louisville, where she studied both theater arts and women  and gender studies. Favorite past roles include Molly in </w:t>
      </w:r>
      <w:r w:rsidRPr="00404A9F">
        <w:rPr>
          <w:i/>
          <w:iCs/>
          <w:sz w:val="24"/>
          <w:szCs w:val="24"/>
        </w:rPr>
        <w:t xml:space="preserve">Peter and the </w:t>
      </w:r>
      <w:proofErr w:type="spellStart"/>
      <w:r w:rsidRPr="00404A9F">
        <w:rPr>
          <w:i/>
          <w:iCs/>
          <w:sz w:val="24"/>
          <w:szCs w:val="24"/>
        </w:rPr>
        <w:t>Starcatcher</w:t>
      </w:r>
      <w:proofErr w:type="spellEnd"/>
      <w:r w:rsidRPr="00404A9F">
        <w:rPr>
          <w:i/>
          <w:sz w:val="24"/>
          <w:szCs w:val="24"/>
        </w:rPr>
        <w:t xml:space="preserve">, Nina in </w:t>
      </w:r>
      <w:r w:rsidRPr="00404A9F">
        <w:rPr>
          <w:i/>
          <w:iCs/>
          <w:sz w:val="24"/>
          <w:szCs w:val="24"/>
        </w:rPr>
        <w:t>The</w:t>
      </w:r>
      <w:proofErr w:type="gramStart"/>
      <w:r w:rsidRPr="00404A9F">
        <w:rPr>
          <w:i/>
          <w:iCs/>
          <w:sz w:val="24"/>
          <w:szCs w:val="24"/>
        </w:rPr>
        <w:t>  Seagull</w:t>
      </w:r>
      <w:proofErr w:type="gramEnd"/>
      <w:r w:rsidRPr="00404A9F">
        <w:rPr>
          <w:i/>
          <w:sz w:val="24"/>
          <w:szCs w:val="24"/>
        </w:rPr>
        <w:t xml:space="preserve">, and Katya in </w:t>
      </w:r>
      <w:r w:rsidRPr="00404A9F">
        <w:rPr>
          <w:i/>
          <w:iCs/>
          <w:sz w:val="24"/>
          <w:szCs w:val="24"/>
        </w:rPr>
        <w:t>The Fairytale Lives of Russian Girls</w:t>
      </w:r>
      <w:r w:rsidRPr="00404A9F">
        <w:rPr>
          <w:i/>
          <w:sz w:val="24"/>
          <w:szCs w:val="24"/>
        </w:rPr>
        <w:t>. When she is not teaching or making theater, Bridget enjoys reading, hiking, and spending time with her sister's puppy. She would</w:t>
      </w:r>
      <w:proofErr w:type="gramStart"/>
      <w:r w:rsidRPr="00404A9F">
        <w:rPr>
          <w:i/>
          <w:sz w:val="24"/>
          <w:szCs w:val="24"/>
        </w:rPr>
        <w:t>  like</w:t>
      </w:r>
      <w:proofErr w:type="gramEnd"/>
      <w:r w:rsidRPr="00404A9F">
        <w:rPr>
          <w:i/>
          <w:sz w:val="24"/>
          <w:szCs w:val="24"/>
        </w:rPr>
        <w:t xml:space="preserve"> to thank her family for their constant love and support. </w:t>
      </w:r>
    </w:p>
    <w:p w:rsidR="00FE5992" w:rsidRDefault="00FE5992" w:rsidP="00404A9F"/>
    <w:p w:rsidR="00404A9F" w:rsidRDefault="00404A9F"/>
    <w:p w:rsidR="00404A9F" w:rsidRDefault="00404A9F" w:rsidP="00404A9F">
      <w:pPr>
        <w:jc w:val="center"/>
      </w:pPr>
      <w:bookmarkStart w:id="0" w:name="_GoBack"/>
      <w:bookmarkEnd w:id="0"/>
      <w:r>
        <w:rPr>
          <w:rFonts w:ascii="Arial" w:hAnsi="Arial" w:cs="Arial"/>
          <w:i/>
          <w:iCs/>
          <w:noProof/>
          <w:color w:val="000000"/>
          <w:sz w:val="28"/>
          <w:szCs w:val="28"/>
          <w:bdr w:val="none" w:sz="0" w:space="0" w:color="auto" w:frame="1"/>
        </w:rPr>
        <w:drawing>
          <wp:inline distT="0" distB="0" distL="0" distR="0" wp14:anchorId="5FBF089D" wp14:editId="3EBA5B75">
            <wp:extent cx="1264920" cy="1684020"/>
            <wp:effectExtent l="0" t="0" r="0" b="0"/>
            <wp:docPr id="4" name="Picture 4" descr="https://lh5.googleusercontent.com/pn-y1SFvlGZAaK99onz5-AzOlJ8jqKhHRu2s0vuLx1ke-DZKjyp-hQOkYSc6AZlvUa1fIfeG-WMC8CqUZohWzQDQhUd-13uHI0PUziM7gf5paN9zD1yxbDi22PY0Yx-IVzESPAroWpNUxwFyi4dgl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5.googleusercontent.com/pn-y1SFvlGZAaK99onz5-AzOlJ8jqKhHRu2s0vuLx1ke-DZKjyp-hQOkYSc6AZlvUa1fIfeG-WMC8CqUZohWzQDQhUd-13uHI0PUziM7gf5paN9zD1yxbDi22PY0Yx-IVzESPAroWpNUxwFyi4dgl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4920" cy="1684020"/>
                    </a:xfrm>
                    <a:prstGeom prst="rect">
                      <a:avLst/>
                    </a:prstGeom>
                    <a:noFill/>
                    <a:ln>
                      <a:noFill/>
                    </a:ln>
                  </pic:spPr>
                </pic:pic>
              </a:graphicData>
            </a:graphic>
          </wp:inline>
        </w:drawing>
      </w:r>
    </w:p>
    <w:p w:rsidR="00404A9F" w:rsidRDefault="00404A9F" w:rsidP="00404A9F">
      <w:pPr>
        <w:jc w:val="center"/>
      </w:pPr>
      <w:r>
        <w:rPr>
          <w:rFonts w:ascii="Happy Monkey" w:hAnsi="Happy Monkey"/>
          <w:b/>
          <w:bCs/>
          <w:color w:val="000000"/>
          <w:sz w:val="28"/>
          <w:szCs w:val="28"/>
        </w:rPr>
        <w:t>Nikki Stone</w:t>
      </w:r>
    </w:p>
    <w:p w:rsidR="00404A9F" w:rsidRPr="00404A9F" w:rsidRDefault="00404A9F" w:rsidP="00404A9F">
      <w:pPr>
        <w:rPr>
          <w:i/>
          <w:sz w:val="24"/>
          <w:szCs w:val="24"/>
        </w:rPr>
      </w:pPr>
      <w:r w:rsidRPr="00404A9F">
        <w:rPr>
          <w:i/>
          <w:sz w:val="24"/>
          <w:szCs w:val="24"/>
        </w:rPr>
        <w:t xml:space="preserve">Nikki Stone Nikki is absolutely excited to be touring with the Missoula Children's Theatre again! She is an MFA performing arts graduate from Savannah College of Art and Design and holds a BA in theater arts from Lagrange College. Her previous credits include </w:t>
      </w:r>
      <w:proofErr w:type="spellStart"/>
      <w:r w:rsidRPr="00404A9F">
        <w:rPr>
          <w:i/>
          <w:sz w:val="24"/>
          <w:szCs w:val="24"/>
        </w:rPr>
        <w:t>Dionyza</w:t>
      </w:r>
      <w:proofErr w:type="spellEnd"/>
      <w:r w:rsidRPr="00404A9F">
        <w:rPr>
          <w:i/>
          <w:sz w:val="24"/>
          <w:szCs w:val="24"/>
        </w:rPr>
        <w:t xml:space="preserve"> in Shakespeare's Pericles, Fanny in On the Verge: or the Geography of Yearning, and Alcyone in Mary Zimmerman's Metamorphoses. She is a resident of Atlanta, GA and would love to thank her family and friends for their endless patience, love, and</w:t>
      </w:r>
      <w:r w:rsidRPr="00404A9F">
        <w:rPr>
          <w:i/>
          <w:sz w:val="24"/>
          <w:szCs w:val="24"/>
        </w:rPr>
        <w:t xml:space="preserve"> support.</w:t>
      </w:r>
    </w:p>
    <w:p w:rsidR="00404A9F" w:rsidRDefault="00404A9F"/>
    <w:p w:rsidR="00604CAB" w:rsidRDefault="00604CAB"/>
    <w:p w:rsidR="00604CAB" w:rsidRDefault="00604CAB"/>
    <w:p w:rsidR="00604CAB" w:rsidRDefault="00604CAB"/>
    <w:sectPr w:rsidR="00604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appy Monkey">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923"/>
    <w:rsid w:val="00404A9F"/>
    <w:rsid w:val="00604CAB"/>
    <w:rsid w:val="00AE1923"/>
    <w:rsid w:val="00FE5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923"/>
    <w:rPr>
      <w:rFonts w:ascii="Tahoma" w:hAnsi="Tahoma" w:cs="Tahoma"/>
      <w:sz w:val="16"/>
      <w:szCs w:val="16"/>
    </w:rPr>
  </w:style>
  <w:style w:type="paragraph" w:styleId="NormalWeb">
    <w:name w:val="Normal (Web)"/>
    <w:basedOn w:val="Normal"/>
    <w:uiPriority w:val="99"/>
    <w:semiHidden/>
    <w:unhideWhenUsed/>
    <w:rsid w:val="00604CA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923"/>
    <w:rPr>
      <w:rFonts w:ascii="Tahoma" w:hAnsi="Tahoma" w:cs="Tahoma"/>
      <w:sz w:val="16"/>
      <w:szCs w:val="16"/>
    </w:rPr>
  </w:style>
  <w:style w:type="paragraph" w:styleId="NormalWeb">
    <w:name w:val="Normal (Web)"/>
    <w:basedOn w:val="Normal"/>
    <w:uiPriority w:val="99"/>
    <w:semiHidden/>
    <w:unhideWhenUsed/>
    <w:rsid w:val="00604C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85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Yandell</dc:creator>
  <cp:lastModifiedBy>Judy Yandell</cp:lastModifiedBy>
  <cp:revision>2</cp:revision>
  <dcterms:created xsi:type="dcterms:W3CDTF">2023-02-01T23:45:00Z</dcterms:created>
  <dcterms:modified xsi:type="dcterms:W3CDTF">2023-02-01T23:45:00Z</dcterms:modified>
</cp:coreProperties>
</file>